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8150D">
        <w:rPr>
          <w:rFonts w:ascii="Times New Roman" w:hAnsi="Times New Roman" w:cs="Times New Roman"/>
          <w:b/>
          <w:sz w:val="24"/>
          <w:szCs w:val="24"/>
          <w:lang w:val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95250</wp:posOffset>
            </wp:positionV>
            <wp:extent cx="3231515" cy="2476500"/>
            <wp:effectExtent l="19050" t="0" r="6985" b="0"/>
            <wp:wrapTight wrapText="bothSides">
              <wp:wrapPolygon edited="0">
                <wp:start x="-127" y="0"/>
                <wp:lineTo x="-127" y="21434"/>
                <wp:lineTo x="21647" y="21434"/>
                <wp:lineTo x="21647" y="0"/>
                <wp:lineTo x="-127" y="0"/>
              </wp:wrapPolygon>
            </wp:wrapTight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151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Default="00F8150D" w:rsidP="00F8150D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F8150D" w:rsidRPr="00075D56" w:rsidRDefault="00F8150D" w:rsidP="00F8150D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 w:rsidRPr="000163CF">
        <w:rPr>
          <w:rFonts w:ascii="Times New Roman" w:hAnsi="Times New Roman" w:cs="Times New Roman"/>
          <w:b/>
          <w:sz w:val="24"/>
          <w:szCs w:val="24"/>
          <w:lang w:val="en-GB"/>
        </w:rPr>
        <w:t>Fig. 3.</w:t>
      </w:r>
      <w:proofErr w:type="gram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MEP surface (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isodensity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= 0.002 </w:t>
      </w:r>
      <w:proofErr w:type="spellStart"/>
      <w:r w:rsidRPr="00075D56">
        <w:rPr>
          <w:rFonts w:ascii="Times New Roman" w:hAnsi="Times New Roman" w:cs="Times New Roman"/>
          <w:sz w:val="24"/>
          <w:szCs w:val="24"/>
          <w:lang w:val="en-GB"/>
        </w:rPr>
        <w:t>a.u</w:t>
      </w:r>
      <w:proofErr w:type="spellEnd"/>
      <w:r w:rsidRPr="00075D56">
        <w:rPr>
          <w:rFonts w:ascii="Times New Roman" w:hAnsi="Times New Roman" w:cs="Times New Roman"/>
          <w:sz w:val="24"/>
          <w:szCs w:val="24"/>
          <w:lang w:val="en-GB"/>
        </w:rPr>
        <w:t>.) of compound</w:t>
      </w:r>
      <w:r w:rsidRPr="00075D5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1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>. The values are selected points of the surface are indicated. Negative values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are</w:t>
      </w:r>
      <w:r w:rsidRPr="00075D56">
        <w:rPr>
          <w:rFonts w:ascii="Times New Roman" w:hAnsi="Times New Roman" w:cs="Times New Roman"/>
          <w:sz w:val="24"/>
          <w:szCs w:val="24"/>
          <w:lang w:val="en-GB"/>
        </w:rPr>
        <w:t xml:space="preserve"> in red and positive in blue colour.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50D"/>
    <w:rsid w:val="00A1603F"/>
    <w:rsid w:val="00F81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0D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2020-06-16T14:59:00Z</dcterms:created>
  <dcterms:modified xsi:type="dcterms:W3CDTF">2020-06-16T15:00:00Z</dcterms:modified>
</cp:coreProperties>
</file>